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51A73" w14:textId="77777777" w:rsidR="00BB299B" w:rsidRDefault="006813B7" w:rsidP="006813B7">
      <w:pPr>
        <w:spacing w:after="0"/>
        <w:jc w:val="center"/>
        <w:rPr>
          <w:b/>
          <w:sz w:val="28"/>
          <w:szCs w:val="28"/>
        </w:rPr>
      </w:pPr>
      <w:r w:rsidRPr="00BB299B">
        <w:rPr>
          <w:b/>
          <w:sz w:val="28"/>
          <w:szCs w:val="28"/>
        </w:rPr>
        <w:t xml:space="preserve">ZASADY ZAPISU NA DYŻUR WAKACYJNY DO PRZEDSZKOLI </w:t>
      </w:r>
    </w:p>
    <w:p w14:paraId="4BCFAFB6" w14:textId="1723C9E5" w:rsidR="006813B7" w:rsidRPr="00BB299B" w:rsidRDefault="006813B7" w:rsidP="006813B7">
      <w:pPr>
        <w:spacing w:after="0"/>
        <w:jc w:val="center"/>
        <w:rPr>
          <w:b/>
          <w:sz w:val="28"/>
          <w:szCs w:val="28"/>
        </w:rPr>
      </w:pPr>
      <w:r w:rsidRPr="00BB299B">
        <w:rPr>
          <w:b/>
          <w:sz w:val="28"/>
          <w:szCs w:val="28"/>
        </w:rPr>
        <w:t>I ODDZIAŁÓW PRZEDSZKOLNYCH</w:t>
      </w:r>
    </w:p>
    <w:p w14:paraId="481E0AA5" w14:textId="77777777" w:rsidR="00BB299B" w:rsidRDefault="006813B7" w:rsidP="006813B7">
      <w:pPr>
        <w:spacing w:after="0"/>
        <w:jc w:val="center"/>
        <w:rPr>
          <w:b/>
          <w:sz w:val="28"/>
          <w:szCs w:val="28"/>
        </w:rPr>
      </w:pPr>
      <w:r w:rsidRPr="00BB299B">
        <w:rPr>
          <w:b/>
          <w:sz w:val="28"/>
          <w:szCs w:val="28"/>
        </w:rPr>
        <w:t xml:space="preserve">PROWADZONYCH PRZEZ GMINĘ WIELISZEW W OKRESIE FERII LETNICH </w:t>
      </w:r>
    </w:p>
    <w:p w14:paraId="56EA6676" w14:textId="05D499D4" w:rsidR="006813B7" w:rsidRPr="00BB299B" w:rsidRDefault="006813B7" w:rsidP="006813B7">
      <w:pPr>
        <w:spacing w:after="0"/>
        <w:jc w:val="center"/>
        <w:rPr>
          <w:b/>
          <w:sz w:val="28"/>
          <w:szCs w:val="28"/>
        </w:rPr>
      </w:pPr>
      <w:r w:rsidRPr="00BB299B">
        <w:rPr>
          <w:b/>
          <w:sz w:val="28"/>
          <w:szCs w:val="28"/>
        </w:rPr>
        <w:t>W 2023 ROKU</w:t>
      </w:r>
    </w:p>
    <w:p w14:paraId="653A133B" w14:textId="77777777" w:rsidR="006813B7" w:rsidRDefault="006813B7" w:rsidP="006813B7"/>
    <w:p w14:paraId="0000AE28" w14:textId="7AF340BF" w:rsidR="006813B7" w:rsidRDefault="006813B7" w:rsidP="006813B7">
      <w:r>
        <w:t>1. Zapisy na dyżur wakacyjny prowadzone są w przedszkolach i szkołach podstawowych prowadzących oddziały przedszkolne w terminie od 29 maja 2023 r. do 2 czerwca 2023 r. Dyrektor jednostki dyżurnej przyjmuje karty zapisu w godzinach pracy szkoły/ przedszkola.</w:t>
      </w:r>
    </w:p>
    <w:p w14:paraId="3525E157" w14:textId="77777777" w:rsidR="006813B7" w:rsidRDefault="006813B7" w:rsidP="006813B7">
      <w:r>
        <w:t>2. Zgłoszeń dzieci do dyżurującej/-ego szkoły/ przedszkola należy dokonywać w tejże jednostce.</w:t>
      </w:r>
    </w:p>
    <w:p w14:paraId="094291EA" w14:textId="1A6D3F8B" w:rsidR="006813B7" w:rsidRDefault="006813B7" w:rsidP="006813B7">
      <w:r>
        <w:t>3. 1) Pierwszeństwo uczęszczania do przedszkola/ oddziału przedszkolnego w szkole podstawowej w okresie dyżuru wakacyjnego mają dzieci uczęszczające do danego przedszkola/ oddziału przedszkolnego w szkole podstawowej w roku szkolnym 202</w:t>
      </w:r>
      <w:r w:rsidR="00E0310D">
        <w:t>2</w:t>
      </w:r>
      <w:r>
        <w:t>/202</w:t>
      </w:r>
      <w:r w:rsidR="00E0310D">
        <w:t>3</w:t>
      </w:r>
      <w:r>
        <w:t>.</w:t>
      </w:r>
    </w:p>
    <w:p w14:paraId="59E46DF6" w14:textId="77777777" w:rsidR="006813B7" w:rsidRDefault="006813B7" w:rsidP="006813B7">
      <w:r>
        <w:t>2) Jeśli przedszkole/ oddział przedszkolny dysponują wolnymi miejscami, na dyżur wakacyjny przyjmuje się dzieci, których oboje rodzice/ opiekunowie prawni pracują. Jeśli zgłoszeń spełniających ten warunek jest więcej niż wolnych miejsc, decyduje kolejność złożenia karty zapisu.</w:t>
      </w:r>
    </w:p>
    <w:p w14:paraId="2B5B59CC" w14:textId="77777777" w:rsidR="006813B7" w:rsidRDefault="006813B7" w:rsidP="006813B7">
      <w:r>
        <w:t>3) Jeśli po zapewnieniu miejsc dla dzieci, o których mowa w pkt. 1) i przyjęciu dzieci, o których mowa w pkt. 2), przedszkole/ oddział przedszkolny nadal dysponuje wolnymi miejscami, przyjmuje się dzieci niespełniające warunków, o których mowa w pkt. 1 i 2, według kolejności złożenia karty zapisu.</w:t>
      </w:r>
    </w:p>
    <w:p w14:paraId="6A90C25F" w14:textId="77777777" w:rsidR="006813B7" w:rsidRDefault="006813B7" w:rsidP="006813B7">
      <w:r>
        <w:t xml:space="preserve">4. Kartę zapisu do dyżurującego przedszkola/ oddziału przedszkolnego w szkole podstawowej rodzice </w:t>
      </w:r>
      <w:bookmarkStart w:id="0" w:name="_GoBack"/>
      <w:bookmarkEnd w:id="0"/>
      <w:r>
        <w:t>mogą pobrać ze strony edukacja.wieliszew.pl lub otrzymać w dowolnej jednostce objętej planem dyżuru.</w:t>
      </w:r>
    </w:p>
    <w:p w14:paraId="4E7D997E" w14:textId="77777777" w:rsidR="006813B7" w:rsidRPr="00CD5AE2" w:rsidRDefault="006813B7" w:rsidP="006813B7">
      <w:pPr>
        <w:rPr>
          <w:b/>
        </w:rPr>
      </w:pPr>
      <w:r w:rsidRPr="00CD5AE2">
        <w:rPr>
          <w:b/>
        </w:rPr>
        <w:t>5. Warunkiem przyjęcia dziecka na dyżur wakacyjny jest dokonanie wpłaty za korzystanie z opieki oraz wyżywienie w okresie dyżuru wakacyjnego najpóźniej w terminie tygodnia przed rozpoczęciem dyżuru w danej jednostce i okazanie dowodu wpłaty w pierwszym dniu korzystania z dyżuru.</w:t>
      </w:r>
    </w:p>
    <w:p w14:paraId="43764E97" w14:textId="44DE5771" w:rsidR="006813B7" w:rsidRDefault="006813B7" w:rsidP="006813B7">
      <w:r>
        <w:t>6. Wysokość opłat za korzystanie z wychowania przedszkolnego reguluj</w:t>
      </w:r>
      <w:r w:rsidR="00E0310D">
        <w:t>e</w:t>
      </w:r>
      <w:r>
        <w:t xml:space="preserve"> </w:t>
      </w:r>
      <w:hyperlink r:id="rId5" w:history="1">
        <w:r w:rsidRPr="00DC2EB8">
          <w:rPr>
            <w:rStyle w:val="Hipercze"/>
          </w:rPr>
          <w:t xml:space="preserve">uchwała nr </w:t>
        </w:r>
        <w:r w:rsidR="00DC2EB8" w:rsidRPr="00DC2EB8">
          <w:rPr>
            <w:rStyle w:val="Hipercze"/>
          </w:rPr>
          <w:t xml:space="preserve">L/487/2022 </w:t>
        </w:r>
        <w:r w:rsidRPr="00DC2EB8">
          <w:rPr>
            <w:rStyle w:val="Hipercze"/>
          </w:rPr>
          <w:t xml:space="preserve">Rady Gminy Wieliszew </w:t>
        </w:r>
        <w:r w:rsidR="00DC2EB8" w:rsidRPr="00DC2EB8">
          <w:rPr>
            <w:rStyle w:val="Hipercze"/>
          </w:rPr>
          <w:t>z dnia 28 października 2022 r. w sprawie zmiany Uchwały Nr XLIV/410/2018 Rady Gminy Wieliszew z dnia 8 marca 2018 r. w sprawie ustalenia czasu bezpłatnego nauczania, wychowania i opieki oraz wysokości opłat za korzystanie z wychowania przedszkolnego w publicznych przedszkolach i oddziałach przedszkolnych w szkołach podstawowych prowadzonych przez Gminę Wieliszew</w:t>
        </w:r>
      </w:hyperlink>
      <w:r w:rsidR="00DC2EB8">
        <w:t>.</w:t>
      </w:r>
    </w:p>
    <w:p w14:paraId="2CB1CC33" w14:textId="77777777" w:rsidR="006813B7" w:rsidRDefault="006813B7" w:rsidP="006813B7">
      <w:r>
        <w:t>7. Wysokość opłat za wyżywienie określają dyrektorzy jednostek oświatowych.</w:t>
      </w:r>
    </w:p>
    <w:p w14:paraId="0AD20132" w14:textId="02CE86E3" w:rsidR="006813B7" w:rsidRDefault="006813B7" w:rsidP="006813B7">
      <w:r>
        <w:t>8. Rodzice dziecka korzystającego z pomocy OPS są zobowiązani do przedłożenia</w:t>
      </w:r>
      <w:r w:rsidR="00DC2EB8">
        <w:t xml:space="preserve"> </w:t>
      </w:r>
      <w:r>
        <w:t>w pierwszym dniu pobytu dziecka w przedszkolu odpowiedniej decyzji o przyznanej przez OPS pomocy.</w:t>
      </w:r>
    </w:p>
    <w:p w14:paraId="358492E9" w14:textId="3A823881" w:rsidR="006813B7" w:rsidRDefault="006813B7" w:rsidP="006813B7">
      <w:r>
        <w:t xml:space="preserve">9. </w:t>
      </w:r>
      <w:r w:rsidR="00D626B9">
        <w:t xml:space="preserve">Zasady organizacji dyżuru mogą różnić się </w:t>
      </w:r>
      <w:r w:rsidR="00547D52">
        <w:t>w poszczególnych szkołach/przedszkolach</w:t>
      </w:r>
      <w:r w:rsidR="00D626B9">
        <w:t xml:space="preserve">. </w:t>
      </w:r>
      <w:r w:rsidR="00547D52">
        <w:t xml:space="preserve">Szczegółowych informacji </w:t>
      </w:r>
      <w:r w:rsidR="00FC3347">
        <w:t xml:space="preserve">w sprawie </w:t>
      </w:r>
      <w:r w:rsidR="00547D52">
        <w:t xml:space="preserve">udzielają </w:t>
      </w:r>
      <w:r>
        <w:t>jednostk</w:t>
      </w:r>
      <w:r w:rsidR="00547D52">
        <w:t>i</w:t>
      </w:r>
      <w:r>
        <w:t xml:space="preserve"> prowadząc</w:t>
      </w:r>
      <w:r w:rsidR="00547D52">
        <w:t>e</w:t>
      </w:r>
      <w:r>
        <w:t xml:space="preserve"> dyżur.</w:t>
      </w:r>
    </w:p>
    <w:sectPr w:rsidR="006813B7" w:rsidSect="00BB299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92B3D"/>
    <w:multiLevelType w:val="multilevel"/>
    <w:tmpl w:val="1B26FD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6D"/>
    <w:rsid w:val="00156097"/>
    <w:rsid w:val="002269CB"/>
    <w:rsid w:val="0029668A"/>
    <w:rsid w:val="002E6EAD"/>
    <w:rsid w:val="003A1AF8"/>
    <w:rsid w:val="003F19A2"/>
    <w:rsid w:val="003F5BFE"/>
    <w:rsid w:val="00433288"/>
    <w:rsid w:val="00547D52"/>
    <w:rsid w:val="00662472"/>
    <w:rsid w:val="00667C56"/>
    <w:rsid w:val="006813B7"/>
    <w:rsid w:val="008C0104"/>
    <w:rsid w:val="008C4F6D"/>
    <w:rsid w:val="00932F66"/>
    <w:rsid w:val="00B706CE"/>
    <w:rsid w:val="00BB299B"/>
    <w:rsid w:val="00CD5AE2"/>
    <w:rsid w:val="00D626B9"/>
    <w:rsid w:val="00DC2EB8"/>
    <w:rsid w:val="00DC7D93"/>
    <w:rsid w:val="00E0310D"/>
    <w:rsid w:val="00E478AA"/>
    <w:rsid w:val="00EA58F9"/>
    <w:rsid w:val="00EA7750"/>
    <w:rsid w:val="00EB5B71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8731"/>
  <w15:chartTrackingRefBased/>
  <w15:docId w15:val="{09FB85F0-3FA4-4EDF-A1F8-2FEEEA28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1A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A1AF8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66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68A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4332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ziennik.mazowieckie.pl/legalact/2022/113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Banaszek</dc:creator>
  <cp:keywords/>
  <dc:description/>
  <cp:lastModifiedBy>Dyrektor</cp:lastModifiedBy>
  <cp:revision>3</cp:revision>
  <dcterms:created xsi:type="dcterms:W3CDTF">2023-03-29T09:46:00Z</dcterms:created>
  <dcterms:modified xsi:type="dcterms:W3CDTF">2023-05-10T10:16:00Z</dcterms:modified>
</cp:coreProperties>
</file>